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52EB5" w14:textId="77777777" w:rsidR="00B64E71" w:rsidRDefault="00000000">
      <w:pPr>
        <w:jc w:val="center"/>
        <w:rPr>
          <w:sz w:val="26"/>
          <w:szCs w:val="26"/>
        </w:rPr>
      </w:pPr>
      <w:r>
        <w:rPr>
          <w:rFonts w:ascii="Aptos" w:hAnsi="Aptos" w:cs="Times New Roman"/>
          <w:b/>
          <w:bCs/>
          <w:sz w:val="26"/>
          <w:szCs w:val="26"/>
        </w:rPr>
        <w:t>FORMULARZ UWAG</w:t>
      </w:r>
    </w:p>
    <w:p w14:paraId="00753EA4" w14:textId="77777777" w:rsidR="006802E5" w:rsidRDefault="00000000" w:rsidP="006802E5">
      <w:pPr>
        <w:spacing w:after="0" w:line="240" w:lineRule="auto"/>
        <w:jc w:val="center"/>
        <w:rPr>
          <w:rFonts w:ascii="Aptos" w:hAnsi="Aptos" w:cs="Times New Roman"/>
          <w:b/>
          <w:bCs/>
          <w:sz w:val="21"/>
          <w:szCs w:val="21"/>
        </w:rPr>
      </w:pPr>
      <w:r>
        <w:rPr>
          <w:rFonts w:ascii="Aptos" w:hAnsi="Aptos" w:cs="Times New Roman"/>
          <w:b/>
          <w:bCs/>
          <w:sz w:val="21"/>
          <w:szCs w:val="21"/>
        </w:rPr>
        <w:t xml:space="preserve">PROJEKTU </w:t>
      </w:r>
    </w:p>
    <w:p w14:paraId="1787C043" w14:textId="77777777" w:rsidR="003F0CB6" w:rsidRPr="008F2F16" w:rsidRDefault="003F0CB6" w:rsidP="003F0CB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F2F16">
        <w:rPr>
          <w:rFonts w:ascii="Times New Roman" w:hAnsi="Times New Roman" w:cs="Times New Roman"/>
          <w:b/>
        </w:rPr>
        <w:t>Gminnego Programu Rewitalizacji Gminy Lipiany na lata 2026-2035</w:t>
      </w:r>
    </w:p>
    <w:p w14:paraId="4DE77EB7" w14:textId="77777777" w:rsidR="003F0CB6" w:rsidRPr="008F2F16" w:rsidRDefault="003F0CB6" w:rsidP="003F0CB6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610F5FC0" w14:textId="77777777" w:rsidR="003F0CB6" w:rsidRPr="008F2F16" w:rsidRDefault="003F0CB6" w:rsidP="003F0CB6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08B96FCF" w14:textId="77777777" w:rsidR="00A44040" w:rsidRDefault="00A44040">
      <w:pPr>
        <w:pStyle w:val="Default"/>
        <w:jc w:val="both"/>
        <w:rPr>
          <w:rFonts w:ascii="Aptos" w:eastAsia="Times New Roman" w:hAnsi="Aptos"/>
          <w:i/>
          <w:iCs/>
          <w:sz w:val="21"/>
          <w:szCs w:val="21"/>
          <w:lang w:eastAsia="pl-PL"/>
        </w:rPr>
      </w:pPr>
    </w:p>
    <w:p w14:paraId="28C9E545" w14:textId="77777777" w:rsidR="003F0CB6" w:rsidRPr="003F0CB6" w:rsidRDefault="00000000" w:rsidP="003F0CB6">
      <w:pPr>
        <w:rPr>
          <w:rFonts w:ascii="Aptos" w:eastAsia="Times New Roman" w:hAnsi="Aptos" w:cs="Times New Roman"/>
          <w:i/>
          <w:iCs/>
          <w:color w:val="000000"/>
          <w:sz w:val="21"/>
          <w:szCs w:val="21"/>
          <w:lang w:eastAsia="pl-PL"/>
        </w:rPr>
      </w:pPr>
      <w:r>
        <w:rPr>
          <w:rFonts w:ascii="Aptos" w:eastAsia="Times New Roman" w:hAnsi="Aptos"/>
          <w:i/>
          <w:iCs/>
          <w:sz w:val="21"/>
          <w:szCs w:val="21"/>
          <w:lang w:eastAsia="pl-PL"/>
        </w:rPr>
        <w:tab/>
        <w:t xml:space="preserve">Zapraszamy do udziału w konsultacjach społecznych dotyczących </w:t>
      </w:r>
      <w:r w:rsidR="003F0CB6" w:rsidRPr="003F0CB6">
        <w:rPr>
          <w:rFonts w:ascii="Aptos" w:eastAsia="Times New Roman" w:hAnsi="Aptos" w:cs="Times New Roman"/>
          <w:i/>
          <w:iCs/>
          <w:color w:val="000000"/>
          <w:sz w:val="21"/>
          <w:szCs w:val="21"/>
          <w:lang w:eastAsia="pl-PL"/>
        </w:rPr>
        <w:t>Gminnego Programu Rewitalizacji Gminy Lipiany na lata 2026-2035</w:t>
      </w:r>
    </w:p>
    <w:p w14:paraId="5D26D4A1" w14:textId="646D5FF5" w:rsidR="008633F5" w:rsidRDefault="008633F5">
      <w:pPr>
        <w:pStyle w:val="Default"/>
        <w:jc w:val="both"/>
        <w:rPr>
          <w:rFonts w:ascii="Aptos" w:eastAsia="Times New Roman" w:hAnsi="Aptos"/>
          <w:i/>
          <w:iCs/>
          <w:sz w:val="21"/>
          <w:szCs w:val="21"/>
          <w:lang w:eastAsia="pl-PL"/>
        </w:rPr>
      </w:pPr>
    </w:p>
    <w:p w14:paraId="45CE1E1F" w14:textId="77777777" w:rsidR="008633F5" w:rsidRDefault="008633F5">
      <w:pPr>
        <w:pStyle w:val="Default"/>
        <w:jc w:val="both"/>
        <w:rPr>
          <w:sz w:val="21"/>
          <w:szCs w:val="21"/>
        </w:rPr>
      </w:pPr>
    </w:p>
    <w:p w14:paraId="65A34F3A" w14:textId="22EB8F69" w:rsidR="008633F5" w:rsidRDefault="00000000">
      <w:pPr>
        <w:spacing w:after="0" w:line="240" w:lineRule="auto"/>
        <w:jc w:val="both"/>
        <w:rPr>
          <w:rFonts w:ascii="Aptos" w:hAnsi="Aptos" w:cs="Times New Roman"/>
          <w:b/>
          <w:bCs/>
          <w:sz w:val="21"/>
          <w:szCs w:val="21"/>
          <w:u w:val="single"/>
        </w:rPr>
      </w:pPr>
      <w:r>
        <w:rPr>
          <w:rFonts w:ascii="Aptos" w:hAnsi="Aptos" w:cs="Times New Roman"/>
          <w:sz w:val="21"/>
          <w:szCs w:val="21"/>
        </w:rPr>
        <w:t xml:space="preserve">Konsultacje społeczne będą prowadzone w dniach </w:t>
      </w:r>
      <w:r>
        <w:rPr>
          <w:rFonts w:ascii="Aptos" w:hAnsi="Aptos" w:cs="Times New Roman"/>
          <w:b/>
          <w:bCs/>
          <w:sz w:val="21"/>
          <w:szCs w:val="21"/>
          <w:u w:val="single"/>
        </w:rPr>
        <w:t xml:space="preserve">od </w:t>
      </w:r>
      <w:r w:rsidR="003F0CB6">
        <w:rPr>
          <w:rFonts w:ascii="Aptos" w:hAnsi="Aptos" w:cs="Times New Roman"/>
          <w:b/>
          <w:bCs/>
          <w:sz w:val="21"/>
          <w:szCs w:val="21"/>
          <w:u w:val="single"/>
        </w:rPr>
        <w:t>16 września</w:t>
      </w:r>
      <w:r w:rsidR="006802E5">
        <w:rPr>
          <w:rFonts w:ascii="Aptos" w:hAnsi="Aptos" w:cs="Times New Roman"/>
          <w:b/>
          <w:bCs/>
          <w:sz w:val="21"/>
          <w:szCs w:val="21"/>
          <w:u w:val="single"/>
        </w:rPr>
        <w:t xml:space="preserve"> 20206</w:t>
      </w:r>
      <w:r>
        <w:rPr>
          <w:rFonts w:ascii="Aptos" w:hAnsi="Aptos" w:cs="Times New Roman"/>
          <w:b/>
          <w:bCs/>
          <w:sz w:val="21"/>
          <w:szCs w:val="21"/>
          <w:u w:val="single"/>
        </w:rPr>
        <w:t xml:space="preserve"> r. do </w:t>
      </w:r>
      <w:r w:rsidR="003F0CB6">
        <w:rPr>
          <w:rFonts w:ascii="Aptos" w:hAnsi="Aptos" w:cs="Times New Roman"/>
          <w:b/>
          <w:bCs/>
          <w:sz w:val="21"/>
          <w:szCs w:val="21"/>
          <w:u w:val="single"/>
        </w:rPr>
        <w:t>2</w:t>
      </w:r>
      <w:r w:rsidR="00976377">
        <w:rPr>
          <w:rFonts w:ascii="Aptos" w:hAnsi="Aptos" w:cs="Times New Roman"/>
          <w:b/>
          <w:bCs/>
          <w:sz w:val="21"/>
          <w:szCs w:val="21"/>
          <w:u w:val="single"/>
        </w:rPr>
        <w:t>1</w:t>
      </w:r>
      <w:r w:rsidR="003F0CB6">
        <w:rPr>
          <w:rFonts w:ascii="Aptos" w:hAnsi="Aptos" w:cs="Times New Roman"/>
          <w:b/>
          <w:bCs/>
          <w:sz w:val="21"/>
          <w:szCs w:val="21"/>
          <w:u w:val="single"/>
        </w:rPr>
        <w:t xml:space="preserve"> października</w:t>
      </w:r>
      <w:r w:rsidR="006802E5">
        <w:rPr>
          <w:rFonts w:ascii="Aptos" w:hAnsi="Aptos" w:cs="Times New Roman"/>
          <w:b/>
          <w:bCs/>
          <w:sz w:val="21"/>
          <w:szCs w:val="21"/>
          <w:u w:val="single"/>
        </w:rPr>
        <w:t xml:space="preserve"> 2026</w:t>
      </w:r>
      <w:r>
        <w:rPr>
          <w:rFonts w:ascii="Aptos" w:hAnsi="Aptos" w:cs="Times New Roman"/>
          <w:b/>
          <w:bCs/>
          <w:sz w:val="21"/>
          <w:szCs w:val="21"/>
          <w:u w:val="single"/>
        </w:rPr>
        <w:t xml:space="preserve"> r. </w:t>
      </w:r>
    </w:p>
    <w:p w14:paraId="793249F4" w14:textId="77777777" w:rsidR="008633F5" w:rsidRDefault="008633F5">
      <w:pPr>
        <w:spacing w:after="0" w:line="240" w:lineRule="auto"/>
        <w:jc w:val="both"/>
        <w:rPr>
          <w:rFonts w:ascii="Aptos" w:hAnsi="Aptos" w:cs="Times New Roman"/>
          <w:b/>
          <w:bCs/>
          <w:sz w:val="21"/>
          <w:szCs w:val="21"/>
          <w:u w:val="single"/>
        </w:rPr>
      </w:pPr>
    </w:p>
    <w:p w14:paraId="74AF1A43" w14:textId="4523604D" w:rsidR="00B64E71" w:rsidRDefault="00000000">
      <w:pPr>
        <w:spacing w:after="0" w:line="240" w:lineRule="auto"/>
        <w:jc w:val="both"/>
        <w:rPr>
          <w:rFonts w:ascii="Aptos" w:hAnsi="Aptos"/>
          <w:sz w:val="21"/>
          <w:szCs w:val="21"/>
        </w:rPr>
      </w:pPr>
      <w:r>
        <w:rPr>
          <w:rFonts w:ascii="Aptos" w:hAnsi="Aptos"/>
          <w:sz w:val="21"/>
          <w:szCs w:val="21"/>
        </w:rPr>
        <w:t xml:space="preserve">Opinie, które wpłyną po tym terminie, nie będą uwzględniane. </w:t>
      </w:r>
    </w:p>
    <w:p w14:paraId="4C609C5C" w14:textId="77777777" w:rsidR="00640367" w:rsidRDefault="00640367">
      <w:pPr>
        <w:spacing w:after="0" w:line="240" w:lineRule="auto"/>
        <w:jc w:val="both"/>
        <w:rPr>
          <w:sz w:val="21"/>
          <w:szCs w:val="21"/>
        </w:rPr>
      </w:pPr>
    </w:p>
    <w:p w14:paraId="7C8F6982" w14:textId="5664C363" w:rsidR="00B64E71" w:rsidRDefault="00000000">
      <w:pPr>
        <w:pStyle w:val="Default"/>
        <w:jc w:val="both"/>
        <w:rPr>
          <w:sz w:val="21"/>
          <w:szCs w:val="21"/>
        </w:rPr>
      </w:pPr>
      <w:r>
        <w:rPr>
          <w:rFonts w:ascii="Aptos" w:hAnsi="Aptos"/>
          <w:sz w:val="21"/>
          <w:szCs w:val="21"/>
        </w:rPr>
        <w:t>Formularz uwag należy</w:t>
      </w:r>
      <w:r w:rsidR="00976377">
        <w:rPr>
          <w:rFonts w:ascii="Aptos" w:hAnsi="Aptos"/>
          <w:sz w:val="21"/>
          <w:szCs w:val="21"/>
        </w:rPr>
        <w:t xml:space="preserve"> przekazać</w:t>
      </w:r>
      <w:r>
        <w:rPr>
          <w:rFonts w:ascii="Aptos" w:hAnsi="Aptos"/>
          <w:sz w:val="21"/>
          <w:szCs w:val="21"/>
        </w:rPr>
        <w:t>:</w:t>
      </w:r>
    </w:p>
    <w:p w14:paraId="406B85E3" w14:textId="21D8AF0E" w:rsidR="00F81707" w:rsidRDefault="00F81707" w:rsidP="005A784F">
      <w:pPr>
        <w:pStyle w:val="Akapitzlist"/>
        <w:numPr>
          <w:ilvl w:val="0"/>
          <w:numId w:val="6"/>
        </w:numPr>
        <w:shd w:val="clear" w:color="auto" w:fill="FFFFFF"/>
        <w:tabs>
          <w:tab w:val="left" w:pos="1440"/>
        </w:tabs>
        <w:spacing w:after="0" w:line="240" w:lineRule="auto"/>
        <w:rPr>
          <w:rFonts w:ascii="Aptos" w:hAnsi="Aptos" w:cs="Times New Roman"/>
          <w:color w:val="000000"/>
          <w:sz w:val="21"/>
          <w:szCs w:val="21"/>
        </w:rPr>
      </w:pPr>
      <w:r w:rsidRPr="00F81707">
        <w:rPr>
          <w:rFonts w:ascii="Aptos" w:hAnsi="Aptos" w:cs="Times New Roman"/>
          <w:color w:val="000000"/>
          <w:sz w:val="21"/>
          <w:szCs w:val="21"/>
        </w:rPr>
        <w:t>DOC/DOCX lub PDF na adres mailowy: nieruchomosci2@lipiany.pl lub za pomocą elektronicznej skrzynki podawczej Urzędu Miejskiego w Lipinach, na adres skrytki: /umLipiany/SkrytkaESP (w tytule wiadomości należ</w:t>
      </w:r>
      <w:r w:rsidR="00976377">
        <w:rPr>
          <w:rFonts w:ascii="Aptos" w:hAnsi="Aptos" w:cs="Times New Roman"/>
          <w:color w:val="000000"/>
          <w:sz w:val="21"/>
          <w:szCs w:val="21"/>
        </w:rPr>
        <w:t>y</w:t>
      </w:r>
      <w:r w:rsidRPr="00F81707">
        <w:rPr>
          <w:rFonts w:ascii="Aptos" w:hAnsi="Aptos" w:cs="Times New Roman"/>
          <w:color w:val="000000"/>
          <w:sz w:val="21"/>
          <w:szCs w:val="21"/>
        </w:rPr>
        <w:t xml:space="preserve"> wpisać: „Konsultacje GPR") lub e-doręczenia</w:t>
      </w:r>
      <w:r w:rsidR="00976377" w:rsidRPr="00976377">
        <w:rPr>
          <w:rFonts w:ascii="Times New Roman" w:hAnsi="Times New Roman" w:cs="Times New Roman"/>
        </w:rPr>
        <w:t xml:space="preserve"> </w:t>
      </w:r>
      <w:r w:rsidR="00976377" w:rsidRPr="00251D88">
        <w:rPr>
          <w:rFonts w:ascii="Times New Roman" w:hAnsi="Times New Roman" w:cs="Times New Roman"/>
        </w:rPr>
        <w:t>AE:PL-45756-98342-GDTBU-21</w:t>
      </w:r>
      <w:r w:rsidR="00976377" w:rsidRPr="00976377">
        <w:rPr>
          <w:rFonts w:ascii="Times New Roman" w:hAnsi="Times New Roman" w:cs="Times New Roman"/>
        </w:rPr>
        <w:t xml:space="preserve"> </w:t>
      </w:r>
      <w:r w:rsidRPr="00976377">
        <w:rPr>
          <w:rFonts w:ascii="Aptos" w:hAnsi="Aptos" w:cs="Times New Roman"/>
          <w:sz w:val="21"/>
          <w:szCs w:val="21"/>
        </w:rPr>
        <w:t>(w</w:t>
      </w:r>
      <w:r w:rsidRPr="00F81707">
        <w:rPr>
          <w:rFonts w:ascii="Aptos" w:hAnsi="Aptos" w:cs="Times New Roman"/>
          <w:color w:val="000000"/>
          <w:sz w:val="21"/>
          <w:szCs w:val="21"/>
        </w:rPr>
        <w:t xml:space="preserve"> tytule wiadomości należ</w:t>
      </w:r>
      <w:r w:rsidR="00976377">
        <w:rPr>
          <w:rFonts w:ascii="Aptos" w:hAnsi="Aptos" w:cs="Times New Roman"/>
          <w:color w:val="000000"/>
          <w:sz w:val="21"/>
          <w:szCs w:val="21"/>
        </w:rPr>
        <w:t xml:space="preserve">y </w:t>
      </w:r>
      <w:r w:rsidRPr="00F81707">
        <w:rPr>
          <w:rFonts w:ascii="Aptos" w:hAnsi="Aptos" w:cs="Times New Roman"/>
          <w:color w:val="000000"/>
          <w:sz w:val="21"/>
          <w:szCs w:val="21"/>
        </w:rPr>
        <w:t>wpisać: „Konsultacje GPR").</w:t>
      </w:r>
    </w:p>
    <w:p w14:paraId="0F4456C5" w14:textId="6CFAD5A3" w:rsidR="005A784F" w:rsidRPr="005A784F" w:rsidRDefault="005A784F" w:rsidP="005A784F">
      <w:pPr>
        <w:pStyle w:val="Akapitzlist"/>
        <w:numPr>
          <w:ilvl w:val="0"/>
          <w:numId w:val="6"/>
        </w:numPr>
        <w:shd w:val="clear" w:color="auto" w:fill="FFFFFF"/>
        <w:tabs>
          <w:tab w:val="left" w:pos="1440"/>
        </w:tabs>
        <w:spacing w:after="0" w:line="240" w:lineRule="auto"/>
        <w:rPr>
          <w:rFonts w:ascii="Aptos" w:hAnsi="Aptos" w:cs="Times New Roman"/>
          <w:color w:val="000000"/>
          <w:sz w:val="21"/>
          <w:szCs w:val="21"/>
        </w:rPr>
      </w:pPr>
      <w:r w:rsidRPr="005A784F">
        <w:rPr>
          <w:rFonts w:ascii="Aptos" w:hAnsi="Aptos" w:cs="Times New Roman"/>
          <w:color w:val="000000"/>
          <w:sz w:val="21"/>
          <w:szCs w:val="21"/>
        </w:rPr>
        <w:t xml:space="preserve">przesłać pocztą tradycyjną na adres: </w:t>
      </w:r>
      <w:r w:rsidR="00255244" w:rsidRPr="00255244">
        <w:rPr>
          <w:rFonts w:ascii="Aptos" w:hAnsi="Aptos" w:cs="Times New Roman"/>
          <w:color w:val="000000"/>
          <w:sz w:val="21"/>
          <w:szCs w:val="21"/>
        </w:rPr>
        <w:t>Urząd Miejski w Lipinach, Plac Wolności 1, 74-240 Lipiany (z dopiskiem „Konsultacje GPR”), (decyduje data wpływu do Urzędu) lub złoż</w:t>
      </w:r>
      <w:r w:rsidR="00255244">
        <w:rPr>
          <w:rFonts w:ascii="Aptos" w:hAnsi="Aptos" w:cs="Times New Roman"/>
          <w:color w:val="000000"/>
          <w:sz w:val="21"/>
          <w:szCs w:val="21"/>
        </w:rPr>
        <w:t xml:space="preserve">yć </w:t>
      </w:r>
      <w:r w:rsidR="00255244" w:rsidRPr="00255244">
        <w:rPr>
          <w:rFonts w:ascii="Aptos" w:hAnsi="Aptos" w:cs="Times New Roman"/>
          <w:color w:val="000000"/>
          <w:sz w:val="21"/>
          <w:szCs w:val="21"/>
        </w:rPr>
        <w:t>osobiście w Urzędzie Miejskim w Lipinach, Plac Wolności 1, 74-240 Lipiany - sekretariat</w:t>
      </w:r>
    </w:p>
    <w:p w14:paraId="76FB043A" w14:textId="01315353" w:rsidR="002659B7" w:rsidRPr="002659B7" w:rsidRDefault="002659B7" w:rsidP="005A784F">
      <w:pPr>
        <w:pStyle w:val="Akapitzlist"/>
        <w:shd w:val="clear" w:color="auto" w:fill="FFFFFF"/>
        <w:tabs>
          <w:tab w:val="left" w:pos="1440"/>
        </w:tabs>
        <w:spacing w:after="0" w:line="240" w:lineRule="auto"/>
        <w:ind w:left="426"/>
        <w:rPr>
          <w:rFonts w:ascii="Aptos" w:hAnsi="Aptos" w:cs="Times New Roman"/>
          <w:color w:val="000000"/>
          <w:sz w:val="21"/>
          <w:szCs w:val="21"/>
        </w:rPr>
      </w:pPr>
    </w:p>
    <w:p w14:paraId="4971F38C" w14:textId="77777777" w:rsidR="00B64E71" w:rsidRDefault="00B64E71">
      <w:pPr>
        <w:shd w:val="clear" w:color="auto" w:fill="FFFFFF"/>
        <w:tabs>
          <w:tab w:val="left" w:pos="1440"/>
        </w:tabs>
        <w:spacing w:after="0" w:line="240" w:lineRule="auto"/>
        <w:ind w:left="426"/>
        <w:rPr>
          <w:rFonts w:ascii="Aptos" w:hAnsi="Aptos" w:cs="Times New Roman"/>
          <w:sz w:val="24"/>
          <w:szCs w:val="24"/>
        </w:rPr>
      </w:pPr>
    </w:p>
    <w:p w14:paraId="33991B06" w14:textId="77777777" w:rsidR="00B64E71" w:rsidRDefault="00B64E71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tbl>
      <w:tblPr>
        <w:tblStyle w:val="Tabela-Siatka"/>
        <w:tblW w:w="9039" w:type="dxa"/>
        <w:tblLayout w:type="fixed"/>
        <w:tblLook w:val="04A0" w:firstRow="1" w:lastRow="0" w:firstColumn="1" w:lastColumn="0" w:noHBand="0" w:noVBand="1"/>
      </w:tblPr>
      <w:tblGrid>
        <w:gridCol w:w="2202"/>
        <w:gridCol w:w="6837"/>
      </w:tblGrid>
      <w:tr w:rsidR="00B64E71" w14:paraId="4D83B390" w14:textId="77777777" w:rsidTr="00AB4DD4">
        <w:trPr>
          <w:trHeight w:val="537"/>
        </w:trPr>
        <w:tc>
          <w:tcPr>
            <w:tcW w:w="2202" w:type="dxa"/>
          </w:tcPr>
          <w:p w14:paraId="13AE94DE" w14:textId="77777777" w:rsidR="00B64E71" w:rsidRDefault="00000000">
            <w:pPr>
              <w:spacing w:after="0" w:line="240" w:lineRule="auto"/>
              <w:jc w:val="both"/>
              <w:rPr>
                <w:rFonts w:ascii="Aptos" w:hAnsi="Aptos" w:cs="Calibri Light"/>
              </w:rPr>
            </w:pPr>
            <w:r>
              <w:rPr>
                <w:rFonts w:ascii="Aptos" w:eastAsia="Calibri" w:hAnsi="Aptos" w:cs="Calibri Light"/>
              </w:rPr>
              <w:t>Imię i nazwisko</w:t>
            </w:r>
          </w:p>
        </w:tc>
        <w:tc>
          <w:tcPr>
            <w:tcW w:w="6837" w:type="dxa"/>
          </w:tcPr>
          <w:p w14:paraId="2B91BA67" w14:textId="77777777" w:rsidR="00B64E71" w:rsidRDefault="00B64E71">
            <w:pPr>
              <w:spacing w:after="0" w:line="240" w:lineRule="auto"/>
              <w:jc w:val="both"/>
              <w:rPr>
                <w:rFonts w:ascii="Aptos" w:hAnsi="Aptos" w:cs="Calibri Light"/>
              </w:rPr>
            </w:pPr>
          </w:p>
          <w:p w14:paraId="10A8CC46" w14:textId="77777777" w:rsidR="00B64E71" w:rsidRDefault="00B64E71">
            <w:pPr>
              <w:spacing w:after="0" w:line="240" w:lineRule="auto"/>
              <w:jc w:val="both"/>
              <w:rPr>
                <w:rFonts w:ascii="Aptos" w:hAnsi="Aptos" w:cs="Calibri Light"/>
              </w:rPr>
            </w:pPr>
          </w:p>
          <w:p w14:paraId="36B15E84" w14:textId="77777777" w:rsidR="00B64E71" w:rsidRDefault="00B64E71">
            <w:pPr>
              <w:spacing w:after="0" w:line="240" w:lineRule="auto"/>
              <w:jc w:val="both"/>
              <w:rPr>
                <w:rFonts w:ascii="Aptos" w:hAnsi="Aptos" w:cs="Calibri Light"/>
              </w:rPr>
            </w:pPr>
          </w:p>
        </w:tc>
      </w:tr>
      <w:tr w:rsidR="00B64E71" w14:paraId="62346F33" w14:textId="77777777" w:rsidTr="00AB4DD4">
        <w:trPr>
          <w:trHeight w:val="537"/>
        </w:trPr>
        <w:tc>
          <w:tcPr>
            <w:tcW w:w="2202" w:type="dxa"/>
          </w:tcPr>
          <w:p w14:paraId="508C6B56" w14:textId="77777777" w:rsidR="00B64E71" w:rsidRDefault="00000000">
            <w:pPr>
              <w:spacing w:after="0" w:line="240" w:lineRule="auto"/>
              <w:rPr>
                <w:rFonts w:ascii="Aptos" w:hAnsi="Aptos" w:cs="Calibri Light"/>
              </w:rPr>
            </w:pPr>
            <w:r>
              <w:rPr>
                <w:rFonts w:ascii="Aptos" w:eastAsia="Calibri" w:hAnsi="Aptos" w:cs="Calibri Light"/>
              </w:rPr>
              <w:t>Nazwa Instytucji (jeśli dotyczy)</w:t>
            </w:r>
          </w:p>
        </w:tc>
        <w:tc>
          <w:tcPr>
            <w:tcW w:w="6837" w:type="dxa"/>
          </w:tcPr>
          <w:p w14:paraId="35FE9BC8" w14:textId="77777777" w:rsidR="00B64E71" w:rsidRDefault="00B64E71">
            <w:pPr>
              <w:spacing w:after="0" w:line="240" w:lineRule="auto"/>
              <w:jc w:val="both"/>
              <w:rPr>
                <w:rFonts w:ascii="Aptos" w:hAnsi="Aptos" w:cs="Calibri Light"/>
              </w:rPr>
            </w:pPr>
          </w:p>
          <w:p w14:paraId="03AB23D2" w14:textId="77777777" w:rsidR="00B64E71" w:rsidRDefault="00B64E71">
            <w:pPr>
              <w:spacing w:after="0" w:line="240" w:lineRule="auto"/>
              <w:jc w:val="both"/>
              <w:rPr>
                <w:rFonts w:ascii="Aptos" w:hAnsi="Aptos" w:cs="Calibri Light"/>
              </w:rPr>
            </w:pPr>
          </w:p>
          <w:p w14:paraId="5789F2CC" w14:textId="77777777" w:rsidR="00B64E71" w:rsidRDefault="00B64E71">
            <w:pPr>
              <w:spacing w:after="0" w:line="240" w:lineRule="auto"/>
              <w:jc w:val="both"/>
              <w:rPr>
                <w:rFonts w:ascii="Aptos" w:hAnsi="Aptos" w:cs="Calibri Light"/>
              </w:rPr>
            </w:pPr>
          </w:p>
        </w:tc>
      </w:tr>
    </w:tbl>
    <w:p w14:paraId="109AD15F" w14:textId="77777777" w:rsidR="00B64E71" w:rsidRDefault="00B64E71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tbl>
      <w:tblPr>
        <w:tblStyle w:val="Tabela-Siatka"/>
        <w:tblW w:w="9039" w:type="dxa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3969"/>
        <w:gridCol w:w="1843"/>
      </w:tblGrid>
      <w:tr w:rsidR="009357DF" w:rsidRPr="004E1CF1" w14:paraId="3A9AA2DB" w14:textId="77777777" w:rsidTr="009357DF">
        <w:tc>
          <w:tcPr>
            <w:tcW w:w="534" w:type="dxa"/>
            <w:shd w:val="clear" w:color="auto" w:fill="D9D9D9" w:themeFill="background1" w:themeFillShade="D9"/>
            <w:vAlign w:val="center"/>
          </w:tcPr>
          <w:p w14:paraId="78E23D36" w14:textId="77777777" w:rsidR="009357DF" w:rsidRPr="00915B5C" w:rsidRDefault="009357DF" w:rsidP="0057616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15B5C">
              <w:rPr>
                <w:rFonts w:ascii="Arial" w:eastAsia="Calibri" w:hAnsi="Arial" w:cs="Arial"/>
                <w:b/>
                <w:sz w:val="16"/>
                <w:szCs w:val="16"/>
              </w:rPr>
              <w:t>Lp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5B2FE620" w14:textId="77777777" w:rsidR="009357DF" w:rsidRPr="00915B5C" w:rsidRDefault="009357DF" w:rsidP="00576169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15B5C">
              <w:rPr>
                <w:rFonts w:ascii="Arial" w:eastAsia="Calibri" w:hAnsi="Arial" w:cs="Arial"/>
                <w:b/>
                <w:sz w:val="16"/>
                <w:szCs w:val="16"/>
              </w:rPr>
              <w:t>OBECNY ZAPIS W PROGRAMIE</w:t>
            </w:r>
          </w:p>
          <w:p w14:paraId="579C44EC" w14:textId="77777777" w:rsidR="009357DF" w:rsidRDefault="009357DF" w:rsidP="00576169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15B5C">
              <w:rPr>
                <w:rFonts w:ascii="Arial" w:eastAsia="Calibri" w:hAnsi="Arial" w:cs="Arial"/>
                <w:b/>
                <w:sz w:val="16"/>
                <w:szCs w:val="16"/>
              </w:rPr>
              <w:t>(rozdział, strona</w:t>
            </w:r>
          </w:p>
          <w:p w14:paraId="210CEFC6" w14:textId="77777777" w:rsidR="009357DF" w:rsidRPr="00915B5C" w:rsidRDefault="009357DF" w:rsidP="0057616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14:paraId="085730D6" w14:textId="77777777" w:rsidR="009357DF" w:rsidRPr="00915B5C" w:rsidRDefault="009357DF" w:rsidP="00576169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15B5C">
              <w:rPr>
                <w:rFonts w:ascii="Arial" w:eastAsia="Calibri" w:hAnsi="Arial" w:cs="Arial"/>
                <w:b/>
                <w:sz w:val="16"/>
                <w:szCs w:val="16"/>
              </w:rPr>
              <w:t>UWAGA</w:t>
            </w:r>
          </w:p>
          <w:p w14:paraId="13F9342C" w14:textId="77777777" w:rsidR="009357DF" w:rsidRPr="00915B5C" w:rsidRDefault="009357DF" w:rsidP="00576169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15B5C">
              <w:rPr>
                <w:rFonts w:ascii="Arial" w:eastAsia="Calibri" w:hAnsi="Arial" w:cs="Arial"/>
                <w:bCs/>
                <w:sz w:val="16"/>
                <w:szCs w:val="16"/>
              </w:rPr>
              <w:t>(proszę wpisać treść)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A5338D3" w14:textId="77777777" w:rsidR="009357DF" w:rsidRPr="00915B5C" w:rsidRDefault="009357DF" w:rsidP="00576169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15B5C">
              <w:rPr>
                <w:rFonts w:ascii="Arial" w:eastAsia="Calibri" w:hAnsi="Arial" w:cs="Arial"/>
                <w:b/>
                <w:sz w:val="16"/>
                <w:szCs w:val="16"/>
              </w:rPr>
              <w:t>Informacja o uwzględnieniu uwagi</w:t>
            </w:r>
          </w:p>
          <w:p w14:paraId="45B7E360" w14:textId="77777777" w:rsidR="009357DF" w:rsidRPr="00915B5C" w:rsidRDefault="009357DF" w:rsidP="0057616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15B5C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(proszę nie wypełniać, wypełnia urząd)</w:t>
            </w:r>
          </w:p>
        </w:tc>
      </w:tr>
      <w:tr w:rsidR="009357DF" w:rsidRPr="004E1CF1" w14:paraId="50347B83" w14:textId="77777777" w:rsidTr="009357DF">
        <w:tc>
          <w:tcPr>
            <w:tcW w:w="534" w:type="dxa"/>
          </w:tcPr>
          <w:p w14:paraId="59668240" w14:textId="77777777" w:rsidR="009357DF" w:rsidRPr="004E1CF1" w:rsidRDefault="009357DF" w:rsidP="0057616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1CF1">
              <w:rPr>
                <w:rFonts w:ascii="Arial" w:eastAsia="Calibri" w:hAnsi="Arial" w:cs="Arial"/>
                <w:sz w:val="20"/>
                <w:szCs w:val="20"/>
              </w:rPr>
              <w:t>1.</w:t>
            </w:r>
          </w:p>
        </w:tc>
        <w:tc>
          <w:tcPr>
            <w:tcW w:w="2693" w:type="dxa"/>
          </w:tcPr>
          <w:p w14:paraId="360FEB79" w14:textId="77777777" w:rsidR="009357DF" w:rsidRDefault="009357DF" w:rsidP="0057616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1BC9625E" w14:textId="77777777" w:rsidR="009357DF" w:rsidRDefault="009357DF" w:rsidP="0057616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17CF68B9" w14:textId="77777777" w:rsidR="009357DF" w:rsidRPr="004E1CF1" w:rsidRDefault="009357DF" w:rsidP="0057616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AF13A02" w14:textId="77777777" w:rsidR="009357DF" w:rsidRDefault="009357DF" w:rsidP="00576169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634B0610" w14:textId="77777777" w:rsidR="009357DF" w:rsidRPr="004E1CF1" w:rsidRDefault="009357DF" w:rsidP="00576169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-</w:t>
            </w:r>
          </w:p>
        </w:tc>
      </w:tr>
      <w:tr w:rsidR="009357DF" w:rsidRPr="004E1CF1" w14:paraId="0516CB2C" w14:textId="77777777" w:rsidTr="009357DF">
        <w:tc>
          <w:tcPr>
            <w:tcW w:w="534" w:type="dxa"/>
          </w:tcPr>
          <w:p w14:paraId="0873396B" w14:textId="77777777" w:rsidR="009357DF" w:rsidRPr="004E1CF1" w:rsidRDefault="009357DF" w:rsidP="00576169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DDBA84E" w14:textId="77777777" w:rsidR="009357DF" w:rsidRDefault="009357DF" w:rsidP="0057616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5ED4764D" w14:textId="77777777" w:rsidR="009357DF" w:rsidRDefault="009357DF" w:rsidP="0057616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17CB4A22" w14:textId="77777777" w:rsidR="009357DF" w:rsidRPr="004E1CF1" w:rsidRDefault="009357DF" w:rsidP="0057616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CE7ABE0" w14:textId="77777777" w:rsidR="009357DF" w:rsidRPr="004E1CF1" w:rsidRDefault="009357DF" w:rsidP="0057616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0EB9B30E" w14:textId="77777777" w:rsidR="009357DF" w:rsidRPr="004E1CF1" w:rsidRDefault="009357DF" w:rsidP="0057616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357DF" w:rsidRPr="004E1CF1" w14:paraId="3B9F18D5" w14:textId="77777777" w:rsidTr="009357DF">
        <w:tc>
          <w:tcPr>
            <w:tcW w:w="534" w:type="dxa"/>
          </w:tcPr>
          <w:p w14:paraId="567D1B78" w14:textId="77777777" w:rsidR="009357DF" w:rsidRPr="004E1CF1" w:rsidRDefault="009357DF" w:rsidP="00576169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AB7BDEF" w14:textId="77777777" w:rsidR="009357DF" w:rsidRDefault="009357DF" w:rsidP="0057616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05FE4BE0" w14:textId="77777777" w:rsidR="009357DF" w:rsidRPr="004E1CF1" w:rsidRDefault="009357DF" w:rsidP="0057616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7B17FE2" w14:textId="77777777" w:rsidR="009357DF" w:rsidRPr="004E1CF1" w:rsidRDefault="009357DF" w:rsidP="0057616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3F83BAB9" w14:textId="77777777" w:rsidR="009357DF" w:rsidRPr="004E1CF1" w:rsidRDefault="009357DF" w:rsidP="0057616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E5ED4D3" w14:textId="77777777" w:rsidR="00B64E71" w:rsidRDefault="00B64E71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p w14:paraId="450268CC" w14:textId="77777777" w:rsidR="009357DF" w:rsidRDefault="009357DF">
      <w:pPr>
        <w:spacing w:after="0"/>
        <w:jc w:val="both"/>
        <w:rPr>
          <w:rFonts w:ascii="Aptos" w:hAnsi="Aptos" w:cs="Times New Roman"/>
          <w:sz w:val="24"/>
          <w:szCs w:val="24"/>
        </w:rPr>
      </w:pPr>
    </w:p>
    <w:p w14:paraId="4C6A0163" w14:textId="77777777" w:rsidR="00157865" w:rsidRDefault="00157865">
      <w:pPr>
        <w:pStyle w:val="Default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72EE52DE" w14:textId="77777777" w:rsidR="00157865" w:rsidRDefault="00157865">
      <w:pPr>
        <w:pStyle w:val="Default"/>
        <w:rPr>
          <w:rFonts w:ascii="Calibri" w:hAnsi="Calibri" w:cs="Calibri"/>
          <w:b/>
          <w:bCs/>
          <w:i/>
          <w:iCs/>
          <w:sz w:val="22"/>
          <w:szCs w:val="22"/>
        </w:rPr>
        <w:sectPr w:rsidR="00157865">
          <w:headerReference w:type="default" r:id="rId7"/>
          <w:pgSz w:w="11906" w:h="16838"/>
          <w:pgMar w:top="851" w:right="1417" w:bottom="1134" w:left="1417" w:header="708" w:footer="0" w:gutter="0"/>
          <w:cols w:space="708"/>
          <w:formProt w:val="0"/>
          <w:docGrid w:linePitch="360" w:charSpace="4096"/>
        </w:sectPr>
      </w:pPr>
    </w:p>
    <w:tbl>
      <w:tblPr>
        <w:tblStyle w:val="Tabela-Siatka"/>
        <w:tblpPr w:leftFromText="141" w:rightFromText="141" w:horzAnchor="margin" w:tblpY="-564"/>
        <w:tblW w:w="9062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B64E71" w14:paraId="344FAEE1" w14:textId="77777777">
        <w:trPr>
          <w:trHeight w:val="699"/>
        </w:trPr>
        <w:tc>
          <w:tcPr>
            <w:tcW w:w="9062" w:type="dxa"/>
            <w:shd w:val="clear" w:color="auto" w:fill="D0CECE" w:themeFill="background2" w:themeFillShade="E6"/>
            <w:vAlign w:val="center"/>
          </w:tcPr>
          <w:p w14:paraId="3BEDFEAB" w14:textId="77777777" w:rsidR="00B64E71" w:rsidRDefault="00000000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Aptos Display" w:eastAsia="Times New Roman" w:hAnsi="Aptos Display" w:cs="Times New Roman"/>
                <w:sz w:val="18"/>
                <w:szCs w:val="18"/>
                <w:lang w:eastAsia="pl-PL"/>
              </w:rPr>
              <w:lastRenderedPageBreak/>
              <w:t xml:space="preserve"> </w:t>
            </w:r>
            <w:r>
              <w:rPr>
                <w:rFonts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Aptos Display" w:eastAsia="Times New Roman" w:hAnsi="Aptos Display" w:cs="Times New Roman"/>
                <w:b/>
                <w:bCs/>
                <w:i/>
                <w:iCs/>
                <w:smallCaps/>
                <w:sz w:val="18"/>
                <w:szCs w:val="18"/>
                <w:lang w:eastAsia="pl-PL"/>
              </w:rPr>
              <w:t>KLAUZULA INFORMACYJNA w związku z udziałem w konsultacjach społecznych</w:t>
            </w:r>
          </w:p>
        </w:tc>
      </w:tr>
    </w:tbl>
    <w:p w14:paraId="3B8A9C3A" w14:textId="77777777" w:rsidR="00976377" w:rsidRDefault="00000000" w:rsidP="00976377">
      <w:pPr>
        <w:pStyle w:val="Standard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i/>
          <w:iCs/>
          <w:sz w:val="18"/>
          <w:szCs w:val="18"/>
        </w:rPr>
        <w:t xml:space="preserve"> </w:t>
      </w:r>
      <w:r w:rsidR="00976377">
        <w:rPr>
          <w:rFonts w:ascii="Arial" w:hAnsi="Arial" w:cs="Arial"/>
          <w:sz w:val="16"/>
          <w:szCs w:val="16"/>
        </w:rPr>
        <w:t>Zgodnie z art. 13 ust. 1 i 2 rozporządzenia Parlamentu Europejskiego i Rady (UE) 2016/679 z 27.04.2016 r. w sprawie ochrony osób fizycznych w związku z przetwarzaniem danych osobowych i w sprawie swobodnego przepływu takich danych oraz uchylenia dyrektywy 95/46/WE (Dz. Urz. UE L 119, s. 1) informuję, że:</w:t>
      </w:r>
    </w:p>
    <w:p w14:paraId="4F983E54" w14:textId="77777777" w:rsidR="00976377" w:rsidRDefault="00976377" w:rsidP="00976377">
      <w:pPr>
        <w:pStyle w:val="Standard"/>
        <w:numPr>
          <w:ilvl w:val="0"/>
          <w:numId w:val="8"/>
        </w:numPr>
        <w:spacing w:before="240" w:after="0" w:line="240" w:lineRule="auto"/>
        <w:ind w:left="426" w:hanging="426"/>
        <w:jc w:val="both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 xml:space="preserve">Administratorem Pani/Pana danych osobowych jest Burmistrz Lipian reprezentujący Gminę Lipiany, z siedzibą przy </w:t>
      </w:r>
      <w:r>
        <w:rPr>
          <w:rFonts w:ascii="Arial" w:hAnsi="Arial" w:cs="Arial"/>
          <w:iCs/>
          <w:sz w:val="16"/>
          <w:szCs w:val="16"/>
        </w:rPr>
        <w:br/>
        <w:t>ul. Plac Wolności 1, 74-240 Lipiany, tel.: 91 564 10 69, e-mail: umig@lipiany.pl.</w:t>
      </w:r>
    </w:p>
    <w:p w14:paraId="1E9BED84" w14:textId="77777777" w:rsidR="00976377" w:rsidRDefault="00976377" w:rsidP="00976377">
      <w:pPr>
        <w:pStyle w:val="Standard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Administrator wyznaczył Inspektora ochrony danych, z którym możliwy jest kontakt w sprawie danych osobowych: listowny na wyżej wskazany adres korespondencyjny z dopiskiem: "Inspektor ochrony danych" bądź e-mailowy: iod@lipiany.pl.</w:t>
      </w:r>
    </w:p>
    <w:p w14:paraId="5EF3A1FD" w14:textId="77777777" w:rsidR="00976377" w:rsidRDefault="00976377" w:rsidP="00976377">
      <w:pPr>
        <w:pStyle w:val="Standard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Pani/a dane osobowe przetwarzane są w celu weryfikacji uprawnienia do udziału w konsultacjach społecznych projektów Gminy Lipiany.</w:t>
      </w:r>
    </w:p>
    <w:p w14:paraId="439A5A3A" w14:textId="77777777" w:rsidR="00976377" w:rsidRDefault="00976377" w:rsidP="00976377">
      <w:pPr>
        <w:pStyle w:val="Standard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Podstawą przetwarzania Panią/a danych osobowych są przepisy: art. 6 ust. 1 lit. c oraz lit. a RODO w związku z art. 5a ustawy z dnia 8 marca 1990 r. o samorządzie gminnym.</w:t>
      </w:r>
    </w:p>
    <w:p w14:paraId="13842B74" w14:textId="77777777" w:rsidR="00976377" w:rsidRDefault="00976377" w:rsidP="00976377">
      <w:pPr>
        <w:pStyle w:val="Standard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Odbiorcami Pani/a danych osobowych mogą być wyłącznie podmioty, które uprawnione są do ich otrzymania na mocy przepisów prawa. Ponadto Pani/a dane mogą być udostępnione kurierom, operatorom pocztowym i kancelariom prawnym.</w:t>
      </w:r>
    </w:p>
    <w:p w14:paraId="5083C673" w14:textId="77777777" w:rsidR="00976377" w:rsidRDefault="00976377" w:rsidP="00976377">
      <w:pPr>
        <w:pStyle w:val="Standard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Podane przez Panią/a dane osobowe będą przechowywane przez okres niezbędny do realizacji celów określonych w pkt 3 i 4, a po tym czasie przez okres oraz w zakresie wymaganym przez powszechnie obowiązujące przepisy prawa.</w:t>
      </w:r>
    </w:p>
    <w:p w14:paraId="6A61044A" w14:textId="77777777" w:rsidR="00976377" w:rsidRDefault="00976377" w:rsidP="00976377">
      <w:pPr>
        <w:pStyle w:val="Standard"/>
        <w:numPr>
          <w:ilvl w:val="0"/>
          <w:numId w:val="9"/>
        </w:numPr>
        <w:spacing w:after="0" w:line="240" w:lineRule="auto"/>
        <w:ind w:left="426" w:hanging="426"/>
        <w:jc w:val="both"/>
        <w:rPr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 xml:space="preserve">Posiada Pan/i prawo żądania dostępu do swoich danych osobowych, a także ich sprostowania (poprawiania). </w:t>
      </w:r>
      <w:bookmarkStart w:id="0" w:name="__DdeLink__4297_275676422"/>
      <w:r>
        <w:rPr>
          <w:rFonts w:ascii="Arial" w:hAnsi="Arial" w:cs="Arial"/>
          <w:iCs/>
          <w:sz w:val="16"/>
          <w:szCs w:val="16"/>
        </w:rPr>
        <w:t xml:space="preserve">Przysługuje Pani/u także prawo do żądania usunięcia lub ograniczenia przetwarzania, a także sprzeciwu na przetwarzanie, przy czym przysługuje ono jedynie w sytuacji, jeżeli dalsze </w:t>
      </w:r>
      <w:bookmarkEnd w:id="0"/>
      <w:r>
        <w:rPr>
          <w:rFonts w:ascii="Arial" w:hAnsi="Arial" w:cs="Arial"/>
          <w:iCs/>
          <w:sz w:val="16"/>
          <w:szCs w:val="16"/>
        </w:rPr>
        <w:t>przetwarzanie nie jest niezbędne do wywiązania się przez Administratora z obowiązku prawnego i nie występują inne nadrzędne prawne podstawy przetwarzania.</w:t>
      </w:r>
    </w:p>
    <w:p w14:paraId="26EE74E8" w14:textId="77777777" w:rsidR="00976377" w:rsidRDefault="00976377" w:rsidP="00976377">
      <w:pPr>
        <w:pStyle w:val="Standard"/>
        <w:numPr>
          <w:ilvl w:val="0"/>
          <w:numId w:val="9"/>
        </w:numPr>
        <w:spacing w:after="0" w:line="240" w:lineRule="auto"/>
        <w:ind w:left="426" w:hanging="426"/>
        <w:jc w:val="both"/>
        <w:rPr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 xml:space="preserve">Przysługuje Pani/u prawo do wniesienia skargi na realizowane przez Administratora przetwarzanie Pani/a danych do Prezesa UODO (Stawki 2, 00-193 Warszawa, </w:t>
      </w:r>
      <w:hyperlink r:id="rId8" w:history="1">
        <w:r>
          <w:rPr>
            <w:rStyle w:val="Hipercze"/>
            <w:rFonts w:ascii="Arial" w:hAnsi="Arial" w:cs="Arial"/>
            <w:iCs/>
            <w:color w:val="auto"/>
            <w:sz w:val="16"/>
            <w:szCs w:val="16"/>
          </w:rPr>
          <w:t>www.uodo.gov.pl</w:t>
        </w:r>
      </w:hyperlink>
      <w:r>
        <w:rPr>
          <w:rFonts w:ascii="Arial" w:hAnsi="Arial" w:cs="Arial"/>
          <w:iCs/>
          <w:sz w:val="16"/>
          <w:szCs w:val="16"/>
        </w:rPr>
        <w:t>).</w:t>
      </w:r>
    </w:p>
    <w:p w14:paraId="2507C2F2" w14:textId="77777777" w:rsidR="00976377" w:rsidRDefault="00976377" w:rsidP="00976377">
      <w:pPr>
        <w:pStyle w:val="Standard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Administrator nie udostępnia Pani/a danych osobowych do państwa trzeciego lub organizacji międzynarodowej.</w:t>
      </w:r>
    </w:p>
    <w:p w14:paraId="35CE8F83" w14:textId="77777777" w:rsidR="00976377" w:rsidRDefault="00976377" w:rsidP="00976377">
      <w:pPr>
        <w:pStyle w:val="Standard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Podane przez Panią/a dane osobowe nie podlegają profilowaniu lub podejmowaniu zautomatyzowanych decyzji.</w:t>
      </w:r>
    </w:p>
    <w:p w14:paraId="50646703" w14:textId="77777777" w:rsidR="00976377" w:rsidRDefault="00976377" w:rsidP="00976377">
      <w:pPr>
        <w:pStyle w:val="Standard"/>
        <w:numPr>
          <w:ilvl w:val="0"/>
          <w:numId w:val="9"/>
        </w:numPr>
        <w:spacing w:after="0" w:line="249" w:lineRule="auto"/>
        <w:ind w:left="426" w:hanging="426"/>
        <w:contextualSpacing/>
        <w:jc w:val="both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Podanie danych jest dobrowolne, ale niezbędne do wzięcia udziału w konsultacjach społecznych.</w:t>
      </w:r>
    </w:p>
    <w:p w14:paraId="36D0B070" w14:textId="77777777" w:rsidR="00976377" w:rsidRDefault="00976377" w:rsidP="009763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2CBD36" w14:textId="7F0D8410" w:rsidR="00B64E71" w:rsidRDefault="00B64E71">
      <w:pPr>
        <w:pStyle w:val="Default"/>
      </w:pPr>
    </w:p>
    <w:sectPr w:rsidR="00B64E71">
      <w:headerReference w:type="default" r:id="rId9"/>
      <w:headerReference w:type="first" r:id="rId10"/>
      <w:pgSz w:w="11906" w:h="16838"/>
      <w:pgMar w:top="851" w:right="1417" w:bottom="1134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B4C68" w14:textId="77777777" w:rsidR="00B166AC" w:rsidRDefault="00B166AC">
      <w:pPr>
        <w:spacing w:after="0" w:line="240" w:lineRule="auto"/>
      </w:pPr>
      <w:r>
        <w:separator/>
      </w:r>
    </w:p>
  </w:endnote>
  <w:endnote w:type="continuationSeparator" w:id="0">
    <w:p w14:paraId="08236A54" w14:textId="77777777" w:rsidR="00B166AC" w:rsidRDefault="00B16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8DFC0" w14:textId="77777777" w:rsidR="00B166AC" w:rsidRDefault="00B166AC">
      <w:pPr>
        <w:spacing w:after="0" w:line="240" w:lineRule="auto"/>
      </w:pPr>
      <w:r>
        <w:separator/>
      </w:r>
    </w:p>
  </w:footnote>
  <w:footnote w:type="continuationSeparator" w:id="0">
    <w:p w14:paraId="6EC3C3AD" w14:textId="77777777" w:rsidR="00B166AC" w:rsidRDefault="00B16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722F9" w14:textId="77777777" w:rsidR="00B64E71" w:rsidRDefault="00B64E71">
    <w:pPr>
      <w:pStyle w:val="Nagwek"/>
    </w:pPr>
  </w:p>
  <w:p w14:paraId="0E459B14" w14:textId="77777777" w:rsidR="00B64E71" w:rsidRDefault="00B64E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A272F" w14:textId="77777777" w:rsidR="00B64E71" w:rsidRDefault="00B64E71">
    <w:pPr>
      <w:pStyle w:val="Nagwek"/>
    </w:pPr>
  </w:p>
  <w:p w14:paraId="606DD89D" w14:textId="77777777" w:rsidR="00B64E71" w:rsidRDefault="00B64E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795C1" w14:textId="77777777" w:rsidR="00B64E71" w:rsidRDefault="00B64E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8311B"/>
    <w:multiLevelType w:val="multilevel"/>
    <w:tmpl w:val="2DD0F8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97024AA"/>
    <w:multiLevelType w:val="hybridMultilevel"/>
    <w:tmpl w:val="9CD883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3439E"/>
    <w:multiLevelType w:val="hybridMultilevel"/>
    <w:tmpl w:val="89642F1E"/>
    <w:lvl w:ilvl="0" w:tplc="041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D1E01A9"/>
    <w:multiLevelType w:val="multilevel"/>
    <w:tmpl w:val="BA44697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35D32BB"/>
    <w:multiLevelType w:val="multilevel"/>
    <w:tmpl w:val="C86C7688"/>
    <w:styleLink w:val="WWNum3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1637" w:hanging="360"/>
      </w:pPr>
      <w:rPr>
        <w:rFonts w:cs="Times New Roman"/>
      </w:rPr>
    </w:lvl>
    <w:lvl w:ilvl="4">
      <w:start w:val="1"/>
      <w:numFmt w:val="decimal"/>
      <w:lvlText w:val="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."/>
      <w:lvlJc w:val="left"/>
      <w:pPr>
        <w:ind w:left="3600" w:hanging="360"/>
      </w:pPr>
      <w:rPr>
        <w:rFonts w:cs="Times New Roman"/>
      </w:rPr>
    </w:lvl>
  </w:abstractNum>
  <w:abstractNum w:abstractNumId="5" w15:restartNumberingAfterBreak="0">
    <w:nsid w:val="41202DD8"/>
    <w:multiLevelType w:val="multilevel"/>
    <w:tmpl w:val="DE84135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FED03F1"/>
    <w:multiLevelType w:val="hybridMultilevel"/>
    <w:tmpl w:val="1BB07B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437653">
    <w:abstractNumId w:val="5"/>
  </w:num>
  <w:num w:numId="2" w16cid:durableId="588655406">
    <w:abstractNumId w:val="3"/>
  </w:num>
  <w:num w:numId="3" w16cid:durableId="546837897">
    <w:abstractNumId w:val="0"/>
  </w:num>
  <w:num w:numId="4" w16cid:durableId="387270075">
    <w:abstractNumId w:val="1"/>
  </w:num>
  <w:num w:numId="5" w16cid:durableId="86736658">
    <w:abstractNumId w:val="2"/>
  </w:num>
  <w:num w:numId="6" w16cid:durableId="516696693">
    <w:abstractNumId w:val="6"/>
  </w:num>
  <w:num w:numId="7" w16cid:durableId="640843315">
    <w:abstractNumId w:val="4"/>
  </w:num>
  <w:num w:numId="8" w16cid:durableId="12397082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860939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E71"/>
    <w:rsid w:val="000058AC"/>
    <w:rsid w:val="0007263D"/>
    <w:rsid w:val="00157865"/>
    <w:rsid w:val="0016134E"/>
    <w:rsid w:val="00165C1D"/>
    <w:rsid w:val="00176C84"/>
    <w:rsid w:val="00213A54"/>
    <w:rsid w:val="00255244"/>
    <w:rsid w:val="002659B7"/>
    <w:rsid w:val="00361047"/>
    <w:rsid w:val="003A7E57"/>
    <w:rsid w:val="003F0CB6"/>
    <w:rsid w:val="00425E49"/>
    <w:rsid w:val="0044383C"/>
    <w:rsid w:val="00526867"/>
    <w:rsid w:val="005A784F"/>
    <w:rsid w:val="005D0188"/>
    <w:rsid w:val="00640367"/>
    <w:rsid w:val="006802E5"/>
    <w:rsid w:val="008467E8"/>
    <w:rsid w:val="008633F5"/>
    <w:rsid w:val="008A1297"/>
    <w:rsid w:val="008A1DD6"/>
    <w:rsid w:val="008D1ED4"/>
    <w:rsid w:val="00911A4A"/>
    <w:rsid w:val="009357DF"/>
    <w:rsid w:val="00976377"/>
    <w:rsid w:val="009C2CCD"/>
    <w:rsid w:val="009F41D4"/>
    <w:rsid w:val="00A44040"/>
    <w:rsid w:val="00AB4DD4"/>
    <w:rsid w:val="00B166AC"/>
    <w:rsid w:val="00B34925"/>
    <w:rsid w:val="00B60E53"/>
    <w:rsid w:val="00B64E71"/>
    <w:rsid w:val="00BB1D1D"/>
    <w:rsid w:val="00BC1697"/>
    <w:rsid w:val="00C7703F"/>
    <w:rsid w:val="00DC7367"/>
    <w:rsid w:val="00DD0583"/>
    <w:rsid w:val="00DF566B"/>
    <w:rsid w:val="00ED394A"/>
    <w:rsid w:val="00F742B5"/>
    <w:rsid w:val="00F81707"/>
    <w:rsid w:val="00FD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17B90"/>
  <w15:docId w15:val="{1EFB25C9-1290-D64E-879E-9932303E8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3FC3"/>
    <w:pPr>
      <w:spacing w:after="160" w:line="259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qFormat/>
    <w:rsid w:val="00273EA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273EA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F6DB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DF6DBF"/>
    <w:rPr>
      <w:color w:val="605E5C"/>
      <w:shd w:val="clear" w:color="auto" w:fill="E1DFDD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490890"/>
    <w:rPr>
      <w:sz w:val="20"/>
      <w:szCs w:val="20"/>
    </w:rPr>
  </w:style>
  <w:style w:type="character" w:customStyle="1" w:styleId="Znakiprzypiswdolnych">
    <w:name w:val="Znaki przypisów dolnych"/>
    <w:uiPriority w:val="99"/>
    <w:semiHidden/>
    <w:unhideWhenUsed/>
    <w:qFormat/>
    <w:rsid w:val="00490890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070C36"/>
    <w:rPr>
      <w:b/>
      <w:bCs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49775F"/>
    <w:rPr>
      <w:color w:val="605E5C"/>
      <w:shd w:val="clear" w:color="auto" w:fill="E1DFDD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73EA5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qFormat/>
    <w:rsid w:val="00273EA5"/>
  </w:style>
  <w:style w:type="character" w:customStyle="1" w:styleId="StopkaZnak">
    <w:name w:val="Stopka Znak"/>
    <w:basedOn w:val="Domylnaczcionkaakapitu"/>
    <w:link w:val="Stopka"/>
    <w:uiPriority w:val="99"/>
    <w:semiHidden/>
    <w:qFormat/>
    <w:rsid w:val="00273EA5"/>
  </w:style>
  <w:style w:type="character" w:customStyle="1" w:styleId="Nagwek1Znak">
    <w:name w:val="Nagłówek 1 Znak"/>
    <w:basedOn w:val="Domylnaczcionkaakapitu"/>
    <w:link w:val="Nagwek1"/>
    <w:qFormat/>
    <w:rsid w:val="00273EA5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273EA5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nhideWhenUsed/>
    <w:rsid w:val="00273EA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0890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114543"/>
    <w:pPr>
      <w:ind w:left="720"/>
      <w:contextualSpacing/>
    </w:pPr>
    <w:rPr>
      <w:rFonts w:ascii="Calibri" w:eastAsia="Calibri" w:hAnsi="Calibri" w:cs="Calibri"/>
      <w:lang w:eastAsia="pl-PL"/>
    </w:rPr>
  </w:style>
  <w:style w:type="paragraph" w:customStyle="1" w:styleId="Default">
    <w:name w:val="Default"/>
    <w:qFormat/>
    <w:rsid w:val="002B3B3B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73EA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semiHidden/>
    <w:unhideWhenUsed/>
    <w:rsid w:val="00273EA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DF6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76377"/>
    <w:pPr>
      <w:autoSpaceDN w:val="0"/>
      <w:spacing w:after="160" w:line="254" w:lineRule="auto"/>
    </w:pPr>
    <w:rPr>
      <w:rFonts w:ascii="Calibri" w:eastAsia="Calibri" w:hAnsi="Calibri" w:cs="Tahoma"/>
      <w:sz w:val="22"/>
    </w:rPr>
  </w:style>
  <w:style w:type="numbering" w:customStyle="1" w:styleId="WWNum37">
    <w:name w:val="WWNum37"/>
    <w:rsid w:val="00976377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odo.gov.pl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2</Pages>
  <Words>536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Arleta Ciarczyńska</dc:creator>
  <dc:description/>
  <cp:lastModifiedBy>Sylwia Szydlowska</cp:lastModifiedBy>
  <cp:revision>37</cp:revision>
  <dcterms:created xsi:type="dcterms:W3CDTF">2025-03-18T18:30:00Z</dcterms:created>
  <dcterms:modified xsi:type="dcterms:W3CDTF">2026-09-14T09:26:00Z</dcterms:modified>
  <dc:language>pl-PL</dc:language>
</cp:coreProperties>
</file>